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C7" w:rsidRDefault="009D3BC7" w:rsidP="00702F28">
      <w:pPr>
        <w:pStyle w:val="Ttulo1"/>
        <w:jc w:val="center"/>
        <w:rPr>
          <w:lang w:val="pt-BR"/>
        </w:rPr>
      </w:pPr>
      <w:r>
        <w:rPr>
          <w:lang w:val="pt-BR"/>
        </w:rPr>
        <w:t>Exemplo para exercício</w:t>
      </w:r>
    </w:p>
    <w:p w:rsidR="00702F28" w:rsidRPr="007A1483" w:rsidRDefault="00702F28" w:rsidP="00702F28">
      <w:pPr>
        <w:pStyle w:val="Ttulo1"/>
        <w:jc w:val="center"/>
        <w:rPr>
          <w:lang w:val="pt-BR"/>
        </w:rPr>
      </w:pPr>
      <w:bookmarkStart w:id="0" w:name="_GoBack"/>
      <w:bookmarkEnd w:id="0"/>
      <w:r w:rsidRPr="007A1483">
        <w:rPr>
          <w:lang w:val="pt-BR"/>
        </w:rPr>
        <w:t>Instru</w:t>
      </w:r>
      <w:r w:rsidR="007A1483">
        <w:rPr>
          <w:lang w:val="pt-BR"/>
        </w:rPr>
        <w:t xml:space="preserve">ções: Reuniões de </w:t>
      </w:r>
      <w:r w:rsidR="00B8385E" w:rsidRPr="007A1483">
        <w:rPr>
          <w:lang w:val="pt-BR"/>
        </w:rPr>
        <w:t xml:space="preserve">Subgrupos </w:t>
      </w:r>
      <w:r w:rsidR="007A1483">
        <w:rPr>
          <w:lang w:val="pt-BR"/>
        </w:rPr>
        <w:t>para</w:t>
      </w:r>
    </w:p>
    <w:p w:rsidR="00702F28" w:rsidRPr="007A1483" w:rsidRDefault="00B8385E" w:rsidP="00702F28">
      <w:pPr>
        <w:jc w:val="center"/>
        <w:rPr>
          <w:rFonts w:ascii="Arial" w:hAnsi="Arial" w:cs="Arial"/>
          <w:sz w:val="32"/>
          <w:szCs w:val="32"/>
          <w:lang w:val="pt-BR"/>
        </w:rPr>
      </w:pPr>
      <w:proofErr w:type="gramStart"/>
      <w:r w:rsidRPr="007A1483">
        <w:rPr>
          <w:rFonts w:ascii="Arial" w:hAnsi="Arial" w:cs="Arial"/>
          <w:b/>
          <w:sz w:val="32"/>
          <w:szCs w:val="32"/>
          <w:lang w:val="pt-BR"/>
        </w:rPr>
        <w:t>a</w:t>
      </w:r>
      <w:proofErr w:type="gramEnd"/>
      <w:r w:rsidRPr="007A1483">
        <w:rPr>
          <w:rFonts w:ascii="Arial" w:hAnsi="Arial" w:cs="Arial"/>
          <w:b/>
          <w:sz w:val="32"/>
          <w:szCs w:val="32"/>
          <w:lang w:val="pt-BR"/>
        </w:rPr>
        <w:t xml:space="preserve"> Identificação e Classificação de Ameaças Diretas</w:t>
      </w:r>
    </w:p>
    <w:p w:rsidR="00702F28" w:rsidRPr="007A1483" w:rsidRDefault="00B8385E" w:rsidP="00702F28">
      <w:pPr>
        <w:pStyle w:val="Ttulo2"/>
        <w:rPr>
          <w:lang w:val="pt-BR"/>
        </w:rPr>
      </w:pPr>
      <w:r w:rsidRPr="007A1483">
        <w:rPr>
          <w:lang w:val="pt-BR"/>
        </w:rPr>
        <w:t>Finalidade do Exercício</w:t>
      </w:r>
    </w:p>
    <w:p w:rsidR="0026253F" w:rsidRPr="007A1483" w:rsidRDefault="00B8385E" w:rsidP="0026253F">
      <w:pPr>
        <w:rPr>
          <w:lang w:val="pt-BR"/>
        </w:rPr>
      </w:pPr>
      <w:r w:rsidRPr="007A1483">
        <w:rPr>
          <w:lang w:val="pt-BR"/>
        </w:rPr>
        <w:t>A finalidade deste exercício é de identificar as ameaças diretas que degradam o alvo de conservação em questão e estabelecer as prioridades entre elas baseado nos critérios a seguir</w:t>
      </w:r>
      <w:r w:rsidR="0026253F" w:rsidRPr="007A1483">
        <w:rPr>
          <w:lang w:val="pt-BR"/>
        </w:rPr>
        <w:t>:</w:t>
      </w:r>
    </w:p>
    <w:p w:rsidR="00A40FE6" w:rsidRPr="007A1483" w:rsidRDefault="00A40FE6" w:rsidP="00A40FE6">
      <w:pPr>
        <w:pStyle w:val="Ttulo2"/>
        <w:rPr>
          <w:lang w:val="pt-BR"/>
        </w:rPr>
      </w:pPr>
      <w:r w:rsidRPr="007A1483">
        <w:rPr>
          <w:lang w:val="pt-BR"/>
        </w:rPr>
        <w:t>Defin</w:t>
      </w:r>
      <w:r w:rsidR="00B8385E" w:rsidRPr="007A1483">
        <w:rPr>
          <w:lang w:val="pt-BR"/>
        </w:rPr>
        <w:t>ições</w:t>
      </w:r>
    </w:p>
    <w:p w:rsidR="00C73D18" w:rsidRPr="007A1483" w:rsidRDefault="00B8385E" w:rsidP="00C73D18">
      <w:pPr>
        <w:rPr>
          <w:bCs/>
          <w:lang w:val="pt-BR"/>
        </w:rPr>
      </w:pPr>
      <w:r w:rsidRPr="007A1483">
        <w:rPr>
          <w:b/>
          <w:i/>
          <w:lang w:val="pt-BR"/>
        </w:rPr>
        <w:t>Escopo</w:t>
      </w:r>
      <w:r w:rsidR="00702F28" w:rsidRPr="007A1483">
        <w:rPr>
          <w:b/>
          <w:i/>
          <w:lang w:val="pt-BR"/>
        </w:rPr>
        <w:t>.</w:t>
      </w:r>
      <w:r w:rsidR="00702F28" w:rsidRPr="007A1483">
        <w:rPr>
          <w:lang w:val="pt-BR"/>
        </w:rPr>
        <w:t xml:space="preserve"> </w:t>
      </w:r>
      <w:r w:rsidRPr="007A1483">
        <w:rPr>
          <w:lang w:val="pt-BR"/>
        </w:rPr>
        <w:t xml:space="preserve">Geralmente definido em termos de espaços como sendo a proporção do alvo que poderá ser afetado pela ameaça no decorrer de dez anos se as atuais circunstâncias e tendências perdurem </w:t>
      </w:r>
      <w:r w:rsidR="00E35AC9" w:rsidRPr="007A1483">
        <w:rPr>
          <w:lang w:val="pt-BR"/>
        </w:rPr>
        <w:t xml:space="preserve">e </w:t>
      </w:r>
      <w:r w:rsidRPr="007A1483">
        <w:rPr>
          <w:lang w:val="pt-BR"/>
        </w:rPr>
        <w:t>numa</w:t>
      </w:r>
      <w:r w:rsidR="00E35AC9" w:rsidRPr="007A1483">
        <w:rPr>
          <w:lang w:val="pt-BR"/>
        </w:rPr>
        <w:t xml:space="preserve"> perspectiva razoável</w:t>
      </w:r>
      <w:r w:rsidR="00C73D18" w:rsidRPr="007A1483">
        <w:rPr>
          <w:bCs/>
          <w:lang w:val="pt-BR"/>
        </w:rPr>
        <w:t xml:space="preserve">. </w:t>
      </w:r>
      <w:r w:rsidRPr="007A1483">
        <w:rPr>
          <w:bCs/>
          <w:lang w:val="pt-BR"/>
        </w:rPr>
        <w:t>No caso de ecossistemas e comunidades ecológicas é expresso como uma porcentage</w:t>
      </w:r>
      <w:r w:rsidR="005B3E44" w:rsidRPr="007A1483">
        <w:rPr>
          <w:bCs/>
          <w:lang w:val="pt-BR"/>
        </w:rPr>
        <w:t>m</w:t>
      </w:r>
      <w:r w:rsidRPr="007A1483">
        <w:rPr>
          <w:bCs/>
          <w:lang w:val="pt-BR"/>
        </w:rPr>
        <w:t xml:space="preserve"> da área de ocorrência do alvo; no caso de espécies é medido como</w:t>
      </w:r>
      <w:r w:rsidR="00B35F51" w:rsidRPr="007A1483">
        <w:rPr>
          <w:bCs/>
          <w:lang w:val="pt-BR"/>
        </w:rPr>
        <w:t xml:space="preserve"> </w:t>
      </w:r>
      <w:r w:rsidRPr="007A1483">
        <w:rPr>
          <w:bCs/>
          <w:lang w:val="pt-BR"/>
        </w:rPr>
        <w:t>uma porcentagem da população da espécie alvo</w:t>
      </w:r>
      <w:r w:rsidR="00C73D18" w:rsidRPr="007A1483">
        <w:rPr>
          <w:bCs/>
          <w:lang w:val="pt-BR"/>
        </w:rPr>
        <w:t>.</w:t>
      </w:r>
    </w:p>
    <w:p w:rsidR="00C73D18" w:rsidRPr="007A1483" w:rsidRDefault="00E35AC9" w:rsidP="00C73D18">
      <w:pPr>
        <w:ind w:left="360"/>
        <w:rPr>
          <w:lang w:val="pt-BR"/>
        </w:rPr>
      </w:pPr>
      <w:r w:rsidRPr="007A1483">
        <w:rPr>
          <w:b/>
          <w:lang w:val="pt-BR"/>
        </w:rPr>
        <w:t>Muito Alto</w:t>
      </w:r>
      <w:r w:rsidR="00C73D18" w:rsidRPr="007A1483">
        <w:rPr>
          <w:b/>
          <w:lang w:val="pt-BR"/>
        </w:rPr>
        <w:t xml:space="preserve">: </w:t>
      </w:r>
      <w:r w:rsidRPr="007A1483">
        <w:rPr>
          <w:lang w:val="pt-BR"/>
        </w:rPr>
        <w:t xml:space="preserve">É provável que o escopo da ameaça seja </w:t>
      </w:r>
      <w:r w:rsidR="005B3E44" w:rsidRPr="007A1483">
        <w:rPr>
          <w:lang w:val="pt-BR"/>
        </w:rPr>
        <w:t>muito</w:t>
      </w:r>
      <w:r w:rsidRPr="007A1483">
        <w:rPr>
          <w:lang w:val="pt-BR"/>
        </w:rPr>
        <w:t xml:space="preserve"> amplo</w:t>
      </w:r>
      <w:r w:rsidR="005B3E44" w:rsidRPr="007A1483">
        <w:rPr>
          <w:b/>
          <w:lang w:val="pt-BR"/>
        </w:rPr>
        <w:t>,</w:t>
      </w:r>
      <w:r w:rsidRPr="007A1483">
        <w:rPr>
          <w:lang w:val="pt-BR"/>
        </w:rPr>
        <w:t xml:space="preserve"> afetando o alvo na maio</w:t>
      </w:r>
      <w:r w:rsidR="005B3E44" w:rsidRPr="007A1483">
        <w:rPr>
          <w:lang w:val="pt-BR"/>
        </w:rPr>
        <w:t>r</w:t>
      </w:r>
      <w:r w:rsidRPr="007A1483">
        <w:rPr>
          <w:lang w:val="pt-BR"/>
        </w:rPr>
        <w:t xml:space="preserve"> parte (71 – 100%) da sua ocorrência/popul</w:t>
      </w:r>
      <w:r w:rsidR="005B3E44" w:rsidRPr="007A1483">
        <w:rPr>
          <w:lang w:val="pt-BR"/>
        </w:rPr>
        <w:t>a</w:t>
      </w:r>
      <w:r w:rsidRPr="007A1483">
        <w:rPr>
          <w:lang w:val="pt-BR"/>
        </w:rPr>
        <w:t>ção</w:t>
      </w:r>
      <w:r w:rsidR="00C73D18" w:rsidRPr="007A1483">
        <w:rPr>
          <w:lang w:val="pt-BR"/>
        </w:rPr>
        <w:t>.</w:t>
      </w:r>
    </w:p>
    <w:p w:rsidR="00E35AC9" w:rsidRPr="007A1483" w:rsidRDefault="00E35AC9" w:rsidP="00E35AC9">
      <w:pPr>
        <w:ind w:left="360"/>
        <w:rPr>
          <w:lang w:val="pt-BR"/>
        </w:rPr>
      </w:pPr>
      <w:r w:rsidRPr="007A1483">
        <w:rPr>
          <w:b/>
          <w:lang w:val="pt-BR"/>
        </w:rPr>
        <w:t>Alto</w:t>
      </w:r>
      <w:r w:rsidR="00C73D18" w:rsidRPr="007A1483">
        <w:rPr>
          <w:b/>
          <w:lang w:val="pt-BR"/>
        </w:rPr>
        <w:t xml:space="preserve">: </w:t>
      </w:r>
      <w:r w:rsidRPr="007A1483">
        <w:rPr>
          <w:lang w:val="pt-BR"/>
        </w:rPr>
        <w:t>É provável que o escopo da ameaça seja amplo</w:t>
      </w:r>
      <w:r w:rsidRPr="007A1483">
        <w:rPr>
          <w:b/>
          <w:lang w:val="pt-BR"/>
        </w:rPr>
        <w:t xml:space="preserve"> </w:t>
      </w:r>
      <w:r w:rsidRPr="007A1483">
        <w:rPr>
          <w:lang w:val="pt-BR"/>
        </w:rPr>
        <w:t xml:space="preserve">afetando o alvo </w:t>
      </w:r>
      <w:r w:rsidR="005B3E44" w:rsidRPr="007A1483">
        <w:rPr>
          <w:lang w:val="pt-BR"/>
        </w:rPr>
        <w:t>em muito</w:t>
      </w:r>
      <w:r w:rsidRPr="007A1483">
        <w:rPr>
          <w:lang w:val="pt-BR"/>
        </w:rPr>
        <w:t xml:space="preserve"> </w:t>
      </w:r>
      <w:r w:rsidR="005B3E44" w:rsidRPr="007A1483">
        <w:rPr>
          <w:lang w:val="pt-BR"/>
        </w:rPr>
        <w:t>(3</w:t>
      </w:r>
      <w:r w:rsidRPr="007A1483">
        <w:rPr>
          <w:lang w:val="pt-BR"/>
        </w:rPr>
        <w:t>1 –</w:t>
      </w:r>
      <w:r w:rsidR="005B3E44" w:rsidRPr="007A1483">
        <w:rPr>
          <w:lang w:val="pt-BR"/>
        </w:rPr>
        <w:t xml:space="preserve"> 7</w:t>
      </w:r>
      <w:r w:rsidRPr="007A1483">
        <w:rPr>
          <w:lang w:val="pt-BR"/>
        </w:rPr>
        <w:t>0%) da sua ocorrência/popul</w:t>
      </w:r>
      <w:r w:rsidR="005B3E44" w:rsidRPr="007A1483">
        <w:rPr>
          <w:lang w:val="pt-BR"/>
        </w:rPr>
        <w:t>a</w:t>
      </w:r>
      <w:r w:rsidRPr="007A1483">
        <w:rPr>
          <w:lang w:val="pt-BR"/>
        </w:rPr>
        <w:t>ção.</w:t>
      </w:r>
    </w:p>
    <w:p w:rsidR="00C73D18" w:rsidRPr="007A1483" w:rsidRDefault="00C73D18" w:rsidP="00C73D18">
      <w:pPr>
        <w:ind w:left="360"/>
        <w:rPr>
          <w:lang w:val="pt-BR"/>
        </w:rPr>
      </w:pPr>
      <w:r w:rsidRPr="007A1483">
        <w:rPr>
          <w:b/>
          <w:lang w:val="pt-BR"/>
        </w:rPr>
        <w:t>M</w:t>
      </w:r>
      <w:r w:rsidR="005B3E44" w:rsidRPr="007A1483">
        <w:rPr>
          <w:b/>
          <w:lang w:val="pt-BR"/>
        </w:rPr>
        <w:t xml:space="preserve">édio: </w:t>
      </w:r>
      <w:r w:rsidR="005B3E44" w:rsidRPr="007A1483">
        <w:rPr>
          <w:lang w:val="pt-BR"/>
        </w:rPr>
        <w:t>É provável que o escopo da ameaça seja restrito afetando o alvo em apenas parte (11 – 30%) da sua ocorrência/população.</w:t>
      </w:r>
    </w:p>
    <w:p w:rsidR="005B3E44" w:rsidRPr="007A1483" w:rsidRDefault="005B3E44" w:rsidP="005B3E44">
      <w:pPr>
        <w:ind w:left="360"/>
        <w:rPr>
          <w:lang w:val="pt-BR"/>
        </w:rPr>
      </w:pPr>
      <w:r w:rsidRPr="007A1483">
        <w:rPr>
          <w:b/>
          <w:lang w:val="pt-BR"/>
        </w:rPr>
        <w:t>Baixo</w:t>
      </w:r>
      <w:r w:rsidR="00C73D18" w:rsidRPr="007A1483">
        <w:rPr>
          <w:b/>
          <w:lang w:val="pt-BR"/>
        </w:rPr>
        <w:t xml:space="preserve">: </w:t>
      </w:r>
      <w:r w:rsidRPr="007A1483">
        <w:rPr>
          <w:b/>
          <w:lang w:val="pt-BR"/>
        </w:rPr>
        <w:t xml:space="preserve">Muito Alto: </w:t>
      </w:r>
      <w:r w:rsidRPr="007A1483">
        <w:rPr>
          <w:lang w:val="pt-BR"/>
        </w:rPr>
        <w:t>É provável que o escopo da ameaça seja bem restrito</w:t>
      </w:r>
      <w:r w:rsidR="009D2E8B">
        <w:rPr>
          <w:b/>
          <w:lang w:val="pt-BR"/>
        </w:rPr>
        <w:t>,</w:t>
      </w:r>
      <w:r w:rsidRPr="007A1483">
        <w:rPr>
          <w:lang w:val="pt-BR"/>
        </w:rPr>
        <w:t xml:space="preserve"> afetando o alvo numa pequena porção (1 – 10%) da sua ocorrência/população.</w:t>
      </w:r>
    </w:p>
    <w:p w:rsidR="00FF2411" w:rsidRPr="007A1483" w:rsidRDefault="00FF2411" w:rsidP="00FF2411">
      <w:pPr>
        <w:ind w:left="360"/>
        <w:rPr>
          <w:lang w:val="pt-BR"/>
        </w:rPr>
      </w:pPr>
    </w:p>
    <w:p w:rsidR="00EC4C04" w:rsidRPr="007A1483" w:rsidRDefault="00FF2411" w:rsidP="00EC4C04">
      <w:pPr>
        <w:rPr>
          <w:lang w:val="pt-BR"/>
        </w:rPr>
      </w:pPr>
      <w:r w:rsidRPr="007A1483">
        <w:rPr>
          <w:b/>
          <w:i/>
          <w:lang w:val="pt-BR"/>
        </w:rPr>
        <w:t>Severi</w:t>
      </w:r>
      <w:r w:rsidR="005B3E44" w:rsidRPr="007A1483">
        <w:rPr>
          <w:b/>
          <w:i/>
          <w:lang w:val="pt-BR"/>
        </w:rPr>
        <w:t>dade.</w:t>
      </w:r>
      <w:r w:rsidR="00974427" w:rsidRPr="007A1483">
        <w:rPr>
          <w:b/>
          <w:i/>
          <w:lang w:val="pt-BR"/>
        </w:rPr>
        <w:t xml:space="preserve"> </w:t>
      </w:r>
      <w:r w:rsidRPr="007A1483">
        <w:rPr>
          <w:lang w:val="pt-BR"/>
        </w:rPr>
        <w:t xml:space="preserve"> </w:t>
      </w:r>
      <w:r w:rsidR="005B3E44" w:rsidRPr="007A1483">
        <w:rPr>
          <w:lang w:val="pt-BR"/>
        </w:rPr>
        <w:t>Dentro do escopo, o nível de danos ao alvo provenientes da ameaça que se poderá razoavelmente esperar se as atuais circunstâncias e tendências perdurem</w:t>
      </w:r>
      <w:r w:rsidR="00C73D18" w:rsidRPr="007A1483">
        <w:rPr>
          <w:lang w:val="pt-BR"/>
        </w:rPr>
        <w:t xml:space="preserve">. </w:t>
      </w:r>
      <w:r w:rsidR="00B35F51" w:rsidRPr="007A1483">
        <w:rPr>
          <w:lang w:val="pt-BR"/>
        </w:rPr>
        <w:t>Para ecossistem</w:t>
      </w:r>
      <w:r w:rsidR="009D2E8B">
        <w:rPr>
          <w:lang w:val="pt-BR"/>
        </w:rPr>
        <w:t>a</w:t>
      </w:r>
      <w:r w:rsidR="00B35F51" w:rsidRPr="007A1483">
        <w:rPr>
          <w:lang w:val="pt-BR"/>
        </w:rPr>
        <w:t>s e comunidades ecológicas</w:t>
      </w:r>
      <w:r w:rsidR="009D2E8B">
        <w:rPr>
          <w:lang w:val="pt-BR"/>
        </w:rPr>
        <w:t>,</w:t>
      </w:r>
      <w:r w:rsidR="00B35F51" w:rsidRPr="007A1483">
        <w:rPr>
          <w:lang w:val="pt-BR"/>
        </w:rPr>
        <w:t xml:space="preserve"> a medição é tipicamente expressa pelo grau de destru</w:t>
      </w:r>
      <w:r w:rsidR="009D2E8B">
        <w:rPr>
          <w:lang w:val="pt-BR"/>
        </w:rPr>
        <w:t>i</w:t>
      </w:r>
      <w:r w:rsidR="00B35F51" w:rsidRPr="007A1483">
        <w:rPr>
          <w:lang w:val="pt-BR"/>
        </w:rPr>
        <w:t>ção ou degradação do alvo dentro do escopo. Para espécies, a medição é feita do grau de redução da população a</w:t>
      </w:r>
      <w:r w:rsidR="009D2E8B">
        <w:rPr>
          <w:lang w:val="pt-BR"/>
        </w:rPr>
        <w:t>l</w:t>
      </w:r>
      <w:r w:rsidR="00B35F51" w:rsidRPr="007A1483">
        <w:rPr>
          <w:lang w:val="pt-BR"/>
        </w:rPr>
        <w:t>vo dentro do escopo</w:t>
      </w:r>
      <w:r w:rsidR="00C73D18" w:rsidRPr="007A1483">
        <w:rPr>
          <w:lang w:val="pt-BR"/>
        </w:rPr>
        <w:t>.</w:t>
      </w:r>
    </w:p>
    <w:p w:rsidR="00C73D18" w:rsidRPr="007A1483" w:rsidRDefault="00B35F51" w:rsidP="00C73D18">
      <w:pPr>
        <w:tabs>
          <w:tab w:val="left" w:pos="720"/>
        </w:tabs>
        <w:spacing w:line="260" w:lineRule="atLeast"/>
        <w:ind w:left="360"/>
        <w:rPr>
          <w:b/>
          <w:lang w:val="pt-BR"/>
        </w:rPr>
      </w:pPr>
      <w:r w:rsidRPr="007A1483">
        <w:rPr>
          <w:b/>
          <w:lang w:val="pt-BR"/>
        </w:rPr>
        <w:t>Muito Alta</w:t>
      </w:r>
      <w:r w:rsidR="00C73D18" w:rsidRPr="007A1483">
        <w:rPr>
          <w:b/>
          <w:lang w:val="pt-BR"/>
        </w:rPr>
        <w:t>:</w:t>
      </w:r>
      <w:r w:rsidR="00C73D18" w:rsidRPr="007A1483">
        <w:rPr>
          <w:lang w:val="pt-BR"/>
        </w:rPr>
        <w:t xml:space="preserve"> </w:t>
      </w:r>
      <w:r w:rsidRPr="007A1483">
        <w:rPr>
          <w:lang w:val="pt-BR"/>
        </w:rPr>
        <w:t>Dentro do escopo, é provável que a ameaça destrua ou elimine o alvo por completo ou reduza sua população em 71- 100% dentro de dez anos ou três gerações</w:t>
      </w:r>
      <w:r w:rsidR="00C73D18" w:rsidRPr="007A1483">
        <w:rPr>
          <w:lang w:val="pt-BR"/>
        </w:rPr>
        <w:t>.</w:t>
      </w:r>
    </w:p>
    <w:p w:rsidR="00B35F51" w:rsidRPr="007A1483" w:rsidRDefault="00B35F51" w:rsidP="00B35F51">
      <w:pPr>
        <w:tabs>
          <w:tab w:val="left" w:pos="720"/>
        </w:tabs>
        <w:spacing w:line="260" w:lineRule="atLeast"/>
        <w:ind w:left="360"/>
        <w:rPr>
          <w:b/>
          <w:lang w:val="pt-BR"/>
        </w:rPr>
      </w:pPr>
      <w:r w:rsidRPr="007A1483">
        <w:rPr>
          <w:b/>
          <w:lang w:val="pt-BR"/>
        </w:rPr>
        <w:t>Alta</w:t>
      </w:r>
      <w:r w:rsidR="00C73D18" w:rsidRPr="007A1483">
        <w:rPr>
          <w:b/>
          <w:lang w:val="pt-BR"/>
        </w:rPr>
        <w:t xml:space="preserve">: </w:t>
      </w:r>
      <w:r w:rsidRPr="007A1483">
        <w:rPr>
          <w:lang w:val="pt-BR"/>
        </w:rPr>
        <w:t xml:space="preserve">Dentro do </w:t>
      </w:r>
      <w:r w:rsidR="009D2E8B">
        <w:rPr>
          <w:lang w:val="pt-BR"/>
        </w:rPr>
        <w:t>escopo, é provável que a ameaça</w:t>
      </w:r>
      <w:r w:rsidRPr="007A1483">
        <w:rPr>
          <w:lang w:val="pt-BR"/>
        </w:rPr>
        <w:t xml:space="preserve"> degrade/reduza o alvo ou reduza sua população em </w:t>
      </w:r>
      <w:r w:rsidR="00C73D18" w:rsidRPr="007A1483">
        <w:rPr>
          <w:lang w:val="pt-BR"/>
        </w:rPr>
        <w:t xml:space="preserve">31-70% </w:t>
      </w:r>
      <w:r w:rsidRPr="007A1483">
        <w:rPr>
          <w:lang w:val="pt-BR"/>
        </w:rPr>
        <w:t>dentro de dez anos ou três gerações.</w:t>
      </w:r>
    </w:p>
    <w:p w:rsidR="00B35F51" w:rsidRPr="007A1483" w:rsidRDefault="00C73D18" w:rsidP="00B35F51">
      <w:pPr>
        <w:tabs>
          <w:tab w:val="left" w:pos="720"/>
        </w:tabs>
        <w:spacing w:line="260" w:lineRule="atLeast"/>
        <w:ind w:left="360"/>
        <w:rPr>
          <w:b/>
          <w:lang w:val="pt-BR"/>
        </w:rPr>
      </w:pPr>
      <w:r w:rsidRPr="007A1483">
        <w:rPr>
          <w:b/>
          <w:lang w:val="pt-BR"/>
        </w:rPr>
        <w:t>M</w:t>
      </w:r>
      <w:r w:rsidR="00B35F51" w:rsidRPr="007A1483">
        <w:rPr>
          <w:b/>
          <w:lang w:val="pt-BR"/>
        </w:rPr>
        <w:t>édio</w:t>
      </w:r>
      <w:r w:rsidRPr="007A1483">
        <w:rPr>
          <w:b/>
          <w:lang w:val="pt-BR"/>
        </w:rPr>
        <w:t xml:space="preserve">: </w:t>
      </w:r>
      <w:r w:rsidR="00B35F51" w:rsidRPr="007A1483">
        <w:rPr>
          <w:lang w:val="pt-BR"/>
        </w:rPr>
        <w:t>Dentro do escopo, é provável que a ameaça degrade/reduza o alvo moderadamente ou reduza sua população em 11- 30% dentro de dez anos ou três gerações.</w:t>
      </w:r>
    </w:p>
    <w:p w:rsidR="00B35F51" w:rsidRPr="007A1483" w:rsidRDefault="00B35F51" w:rsidP="00B35F51">
      <w:pPr>
        <w:tabs>
          <w:tab w:val="left" w:pos="720"/>
        </w:tabs>
        <w:spacing w:line="260" w:lineRule="atLeast"/>
        <w:ind w:left="360"/>
        <w:rPr>
          <w:b/>
          <w:lang w:val="pt-BR"/>
        </w:rPr>
      </w:pPr>
      <w:r w:rsidRPr="007A1483">
        <w:rPr>
          <w:b/>
          <w:lang w:val="pt-BR"/>
        </w:rPr>
        <w:t>Baixa</w:t>
      </w:r>
      <w:r w:rsidR="00C73D18" w:rsidRPr="007A1483">
        <w:rPr>
          <w:b/>
          <w:lang w:val="pt-BR"/>
        </w:rPr>
        <w:t xml:space="preserve">: </w:t>
      </w:r>
      <w:r w:rsidRPr="007A1483">
        <w:rPr>
          <w:lang w:val="pt-BR"/>
        </w:rPr>
        <w:t>Dentro do escopo, é provável que a ameaça degrad</w:t>
      </w:r>
      <w:r w:rsidR="00B91A4B" w:rsidRPr="007A1483">
        <w:rPr>
          <w:lang w:val="pt-BR"/>
        </w:rPr>
        <w:t>e</w:t>
      </w:r>
      <w:r w:rsidRPr="007A1483">
        <w:rPr>
          <w:lang w:val="pt-BR"/>
        </w:rPr>
        <w:t xml:space="preserve">/reduza </w:t>
      </w:r>
      <w:r w:rsidR="00B91A4B" w:rsidRPr="007A1483">
        <w:rPr>
          <w:lang w:val="pt-BR"/>
        </w:rPr>
        <w:t>o alvo levemente</w:t>
      </w:r>
      <w:r w:rsidRPr="007A1483">
        <w:rPr>
          <w:lang w:val="pt-BR"/>
        </w:rPr>
        <w:t xml:space="preserve"> ou re</w:t>
      </w:r>
      <w:r w:rsidR="00B91A4B" w:rsidRPr="007A1483">
        <w:rPr>
          <w:lang w:val="pt-BR"/>
        </w:rPr>
        <w:t xml:space="preserve">duza sua população em </w:t>
      </w:r>
      <w:r w:rsidRPr="007A1483">
        <w:rPr>
          <w:lang w:val="pt-BR"/>
        </w:rPr>
        <w:t>1- 10% dentro de dez anos ou três gerações.</w:t>
      </w:r>
    </w:p>
    <w:p w:rsidR="00FF2411" w:rsidRPr="007A1483" w:rsidRDefault="00FF2411" w:rsidP="00FF2411">
      <w:pPr>
        <w:ind w:left="360"/>
        <w:rPr>
          <w:lang w:val="pt-BR"/>
        </w:rPr>
      </w:pPr>
    </w:p>
    <w:p w:rsidR="00CD102C" w:rsidRPr="007A1483" w:rsidRDefault="00702F28" w:rsidP="00C73D18">
      <w:pPr>
        <w:rPr>
          <w:lang w:val="pt-BR"/>
        </w:rPr>
      </w:pPr>
      <w:r w:rsidRPr="007A1483">
        <w:rPr>
          <w:b/>
          <w:i/>
          <w:lang w:val="pt-BR"/>
        </w:rPr>
        <w:t>Irreversibili</w:t>
      </w:r>
      <w:r w:rsidR="00B91A4B" w:rsidRPr="007A1483">
        <w:rPr>
          <w:b/>
          <w:i/>
          <w:lang w:val="pt-BR"/>
        </w:rPr>
        <w:t>dade</w:t>
      </w:r>
      <w:r w:rsidRPr="007A1483">
        <w:rPr>
          <w:b/>
          <w:i/>
          <w:lang w:val="pt-BR"/>
        </w:rPr>
        <w:t>.</w:t>
      </w:r>
      <w:r w:rsidRPr="007A1483">
        <w:rPr>
          <w:lang w:val="pt-BR"/>
        </w:rPr>
        <w:t xml:space="preserve"> </w:t>
      </w:r>
      <w:r w:rsidR="00B91A4B" w:rsidRPr="007A1483">
        <w:rPr>
          <w:lang w:val="pt-BR"/>
        </w:rPr>
        <w:t>O grau em que os efeitos de uma ameaça possam ser revertidos e o alvo afetado pela ameaça restaurado se a ameaça deixe de existir</w:t>
      </w:r>
      <w:r w:rsidR="00C73D18" w:rsidRPr="007A1483">
        <w:rPr>
          <w:lang w:val="pt-BR"/>
        </w:rPr>
        <w:t>.</w:t>
      </w:r>
    </w:p>
    <w:p w:rsidR="00C73D18" w:rsidRPr="007A1483" w:rsidRDefault="00B91A4B" w:rsidP="00C73D18">
      <w:pPr>
        <w:ind w:left="360"/>
        <w:rPr>
          <w:lang w:val="pt-BR"/>
        </w:rPr>
      </w:pPr>
      <w:r w:rsidRPr="007A1483">
        <w:rPr>
          <w:b/>
          <w:lang w:val="pt-BR"/>
        </w:rPr>
        <w:t>Muito Alta</w:t>
      </w:r>
      <w:r w:rsidR="00C73D18" w:rsidRPr="007A1483">
        <w:rPr>
          <w:b/>
          <w:lang w:val="pt-BR"/>
        </w:rPr>
        <w:t xml:space="preserve">: </w:t>
      </w:r>
      <w:r w:rsidRPr="007A1483">
        <w:rPr>
          <w:lang w:val="pt-BR"/>
        </w:rPr>
        <w:t xml:space="preserve">Os efeitos da ameaça não podem ser revertidos e é muito improvável que o alvo possa ser restaurado; ou a restauração levaria mais de 100 anos (exemplo: terras úmidas convertidas para ser ocupadas por um </w:t>
      </w:r>
      <w:r w:rsidR="00C73D18" w:rsidRPr="007A1483">
        <w:rPr>
          <w:lang w:val="pt-BR"/>
        </w:rPr>
        <w:t xml:space="preserve">shopping).  </w:t>
      </w:r>
    </w:p>
    <w:p w:rsidR="00C73D18" w:rsidRPr="007A1483" w:rsidRDefault="00B91A4B" w:rsidP="00C73D18">
      <w:pPr>
        <w:ind w:left="360"/>
        <w:rPr>
          <w:lang w:val="pt-BR"/>
        </w:rPr>
      </w:pPr>
      <w:r w:rsidRPr="007A1483">
        <w:rPr>
          <w:b/>
          <w:lang w:val="pt-BR"/>
        </w:rPr>
        <w:t>Alta</w:t>
      </w:r>
      <w:r w:rsidR="00C73D18" w:rsidRPr="007A1483">
        <w:rPr>
          <w:b/>
          <w:lang w:val="pt-BR"/>
        </w:rPr>
        <w:t>:</w:t>
      </w:r>
      <w:r w:rsidR="00C73D18" w:rsidRPr="007A1483">
        <w:rPr>
          <w:lang w:val="pt-BR"/>
        </w:rPr>
        <w:t xml:space="preserve"> </w:t>
      </w:r>
      <w:r w:rsidR="00A2440A" w:rsidRPr="007A1483">
        <w:rPr>
          <w:lang w:val="pt-BR"/>
        </w:rPr>
        <w:t>Te</w:t>
      </w:r>
      <w:r w:rsidRPr="007A1483">
        <w:rPr>
          <w:lang w:val="pt-BR"/>
        </w:rPr>
        <w:t>cnicamente, os efeitos da ameaça podem ser revertidos e o alvo restaurado, mas na prática os custos são proibitivos e/ou levaria 21 – 100 anos para efetivar a restauração (por exemplo, terras úmidas convertidas para uso agrícola)</w:t>
      </w:r>
      <w:r w:rsidR="00C73D18" w:rsidRPr="007A1483">
        <w:rPr>
          <w:lang w:val="pt-BR"/>
        </w:rPr>
        <w:t xml:space="preserve">. </w:t>
      </w:r>
    </w:p>
    <w:p w:rsidR="00C73D18" w:rsidRPr="007A1483" w:rsidRDefault="00C73D18" w:rsidP="00C73D18">
      <w:pPr>
        <w:ind w:left="360"/>
        <w:rPr>
          <w:lang w:val="pt-BR"/>
        </w:rPr>
      </w:pPr>
      <w:r w:rsidRPr="007A1483">
        <w:rPr>
          <w:b/>
          <w:lang w:val="pt-BR"/>
        </w:rPr>
        <w:lastRenderedPageBreak/>
        <w:t>M</w:t>
      </w:r>
      <w:r w:rsidR="00B91A4B" w:rsidRPr="007A1483">
        <w:rPr>
          <w:b/>
          <w:lang w:val="pt-BR"/>
        </w:rPr>
        <w:t>édia</w:t>
      </w:r>
      <w:r w:rsidRPr="007A1483">
        <w:rPr>
          <w:b/>
          <w:lang w:val="pt-BR"/>
        </w:rPr>
        <w:t xml:space="preserve">: </w:t>
      </w:r>
      <w:r w:rsidR="00B91A4B" w:rsidRPr="007A1483">
        <w:rPr>
          <w:lang w:val="pt-BR"/>
        </w:rPr>
        <w:t>Os efeitos da ameaça podem ser revertidos e o alvo restaurado se houver um grau razoável de inve</w:t>
      </w:r>
      <w:r w:rsidR="00A2440A" w:rsidRPr="007A1483">
        <w:rPr>
          <w:lang w:val="pt-BR"/>
        </w:rPr>
        <w:t>s</w:t>
      </w:r>
      <w:r w:rsidR="00B91A4B" w:rsidRPr="007A1483">
        <w:rPr>
          <w:lang w:val="pt-BR"/>
        </w:rPr>
        <w:t xml:space="preserve">timento de </w:t>
      </w:r>
      <w:proofErr w:type="gramStart"/>
      <w:r w:rsidR="00B91A4B" w:rsidRPr="007A1483">
        <w:rPr>
          <w:lang w:val="pt-BR"/>
        </w:rPr>
        <w:t>recursos  e</w:t>
      </w:r>
      <w:proofErr w:type="gramEnd"/>
      <w:r w:rsidR="00B91A4B" w:rsidRPr="007A1483">
        <w:rPr>
          <w:lang w:val="pt-BR"/>
        </w:rPr>
        <w:t xml:space="preserve">/ou dentro e um período de </w:t>
      </w:r>
      <w:r w:rsidR="00A2440A" w:rsidRPr="007A1483">
        <w:rPr>
          <w:lang w:val="pt-BR"/>
        </w:rPr>
        <w:t>6-20 anos (exemplo: instalações de drenagem em terras úmidas</w:t>
      </w:r>
      <w:r w:rsidRPr="007A1483">
        <w:rPr>
          <w:lang w:val="pt-BR"/>
        </w:rPr>
        <w:t>).</w:t>
      </w:r>
    </w:p>
    <w:p w:rsidR="00C73D18" w:rsidRPr="007A1483" w:rsidRDefault="00B91A4B" w:rsidP="00C73D18">
      <w:pPr>
        <w:ind w:left="360"/>
        <w:rPr>
          <w:lang w:val="pt-BR"/>
        </w:rPr>
      </w:pPr>
      <w:r w:rsidRPr="007A1483">
        <w:rPr>
          <w:b/>
          <w:lang w:val="pt-BR"/>
        </w:rPr>
        <w:t>Baixa</w:t>
      </w:r>
      <w:r w:rsidR="00C73D18" w:rsidRPr="007A1483">
        <w:rPr>
          <w:b/>
          <w:lang w:val="pt-BR"/>
        </w:rPr>
        <w:t xml:space="preserve">: </w:t>
      </w:r>
      <w:r w:rsidR="00A2440A" w:rsidRPr="007A1483">
        <w:rPr>
          <w:b/>
          <w:lang w:val="pt-BR"/>
        </w:rPr>
        <w:t>O</w:t>
      </w:r>
      <w:r w:rsidR="00A2440A" w:rsidRPr="007A1483">
        <w:rPr>
          <w:lang w:val="pt-BR"/>
        </w:rPr>
        <w:t>s efeitos da ameaça podem ser facilmente revertidos e o alvo facilmente restaurado com custos baixos e/ou dentro de um período de 0- 5 anos</w:t>
      </w:r>
      <w:r w:rsidR="00C73D18" w:rsidRPr="007A1483">
        <w:rPr>
          <w:lang w:val="pt-BR"/>
        </w:rPr>
        <w:t xml:space="preserve"> (</w:t>
      </w:r>
      <w:r w:rsidR="00A2440A" w:rsidRPr="007A1483">
        <w:rPr>
          <w:lang w:val="pt-BR"/>
        </w:rPr>
        <w:t>exemplo: veículos tracionados invadindo e transitando em terras úmidas)</w:t>
      </w:r>
      <w:r w:rsidR="00C73D18" w:rsidRPr="007A1483">
        <w:rPr>
          <w:lang w:val="pt-BR"/>
        </w:rPr>
        <w:t>.</w:t>
      </w:r>
    </w:p>
    <w:p w:rsidR="00A40FE6" w:rsidRPr="007A1483" w:rsidRDefault="00A40FE6" w:rsidP="00A40FE6">
      <w:pPr>
        <w:pStyle w:val="Ttulo2"/>
        <w:rPr>
          <w:lang w:val="pt-BR"/>
        </w:rPr>
      </w:pPr>
      <w:r w:rsidRPr="007A1483">
        <w:rPr>
          <w:lang w:val="pt-BR"/>
        </w:rPr>
        <w:t>Proced</w:t>
      </w:r>
      <w:r w:rsidR="00A2440A" w:rsidRPr="007A1483">
        <w:rPr>
          <w:lang w:val="pt-BR"/>
        </w:rPr>
        <w:t>imento</w:t>
      </w:r>
    </w:p>
    <w:p w:rsidR="00A40FE6" w:rsidRPr="007A1483" w:rsidRDefault="00A40FE6" w:rsidP="00A40FE6">
      <w:pPr>
        <w:rPr>
          <w:lang w:val="pt-BR"/>
        </w:rPr>
      </w:pPr>
      <w:r w:rsidRPr="007A1483">
        <w:rPr>
          <w:lang w:val="pt-BR"/>
        </w:rPr>
        <w:t>U</w:t>
      </w:r>
      <w:r w:rsidR="00A2440A" w:rsidRPr="007A1483">
        <w:rPr>
          <w:lang w:val="pt-BR"/>
        </w:rPr>
        <w:t>tilize seus alvos de conservação</w:t>
      </w:r>
      <w:r w:rsidRPr="007A1483">
        <w:rPr>
          <w:lang w:val="pt-BR"/>
        </w:rPr>
        <w:t>:</w:t>
      </w:r>
    </w:p>
    <w:p w:rsidR="000A5ACB" w:rsidRPr="007A1483" w:rsidRDefault="000A5ACB" w:rsidP="000A5ACB">
      <w:pPr>
        <w:numPr>
          <w:ilvl w:val="0"/>
          <w:numId w:val="3"/>
        </w:numPr>
        <w:rPr>
          <w:lang w:val="pt-BR"/>
        </w:rPr>
      </w:pPr>
      <w:r w:rsidRPr="007A1483">
        <w:rPr>
          <w:lang w:val="pt-BR"/>
        </w:rPr>
        <w:t>Identif</w:t>
      </w:r>
      <w:r w:rsidR="00A2440A" w:rsidRPr="007A1483">
        <w:rPr>
          <w:lang w:val="pt-BR"/>
        </w:rPr>
        <w:t>ique as a</w:t>
      </w:r>
      <w:r w:rsidR="007A1483">
        <w:rPr>
          <w:lang w:val="pt-BR"/>
        </w:rPr>
        <w:t>m</w:t>
      </w:r>
      <w:r w:rsidR="00A2440A" w:rsidRPr="007A1483">
        <w:rPr>
          <w:lang w:val="pt-BR"/>
        </w:rPr>
        <w:t>eaças diretas que afetam c</w:t>
      </w:r>
      <w:r w:rsidR="007A1483">
        <w:rPr>
          <w:lang w:val="pt-BR"/>
        </w:rPr>
        <w:t>ada um dos seus alvos e conecte-as</w:t>
      </w:r>
      <w:r w:rsidR="00A2440A" w:rsidRPr="007A1483">
        <w:rPr>
          <w:lang w:val="pt-BR"/>
        </w:rPr>
        <w:t xml:space="preserve"> aos alvos na opção “</w:t>
      </w:r>
      <w:proofErr w:type="spellStart"/>
      <w:r w:rsidR="00A2440A" w:rsidRPr="007A1483">
        <w:rPr>
          <w:lang w:val="pt-BR"/>
        </w:rPr>
        <w:t>Diagram</w:t>
      </w:r>
      <w:proofErr w:type="spellEnd"/>
      <w:r w:rsidR="00A2440A" w:rsidRPr="007A1483">
        <w:rPr>
          <w:lang w:val="pt-BR"/>
        </w:rPr>
        <w:t xml:space="preserve">” do </w:t>
      </w:r>
      <w:proofErr w:type="spellStart"/>
      <w:r w:rsidR="00A2440A" w:rsidRPr="007A1483">
        <w:rPr>
          <w:lang w:val="pt-BR"/>
        </w:rPr>
        <w:t>Miradi</w:t>
      </w:r>
      <w:proofErr w:type="spellEnd"/>
      <w:r w:rsidRPr="007A1483">
        <w:rPr>
          <w:lang w:val="pt-BR"/>
        </w:rPr>
        <w:t xml:space="preserve">. </w:t>
      </w:r>
    </w:p>
    <w:p w:rsidR="00A40FE6" w:rsidRPr="007A1483" w:rsidRDefault="00A2440A" w:rsidP="00A40FE6">
      <w:pPr>
        <w:numPr>
          <w:ilvl w:val="0"/>
          <w:numId w:val="3"/>
        </w:numPr>
        <w:rPr>
          <w:lang w:val="pt-BR"/>
        </w:rPr>
      </w:pPr>
      <w:r w:rsidRPr="007A1483">
        <w:rPr>
          <w:lang w:val="pt-BR"/>
        </w:rPr>
        <w:t xml:space="preserve">Se for preciso, </w:t>
      </w:r>
      <w:r w:rsidRPr="009D2E8B">
        <w:rPr>
          <w:lang w:val="pt-BR"/>
        </w:rPr>
        <w:t xml:space="preserve">adicione estresses na janela </w:t>
      </w:r>
      <w:r w:rsidR="000A5ACB" w:rsidRPr="009D2E8B">
        <w:rPr>
          <w:i/>
          <w:lang w:val="pt-BR"/>
        </w:rPr>
        <w:t xml:space="preserve">Target </w:t>
      </w:r>
      <w:proofErr w:type="spellStart"/>
      <w:r w:rsidR="000A5ACB" w:rsidRPr="009D2E8B">
        <w:rPr>
          <w:i/>
          <w:lang w:val="pt-BR"/>
        </w:rPr>
        <w:t>Factor</w:t>
      </w:r>
      <w:proofErr w:type="spellEnd"/>
      <w:r w:rsidR="000A5ACB" w:rsidRPr="009D2E8B">
        <w:rPr>
          <w:i/>
          <w:lang w:val="pt-BR"/>
        </w:rPr>
        <w:t xml:space="preserve"> </w:t>
      </w:r>
      <w:proofErr w:type="spellStart"/>
      <w:r w:rsidR="000A5ACB" w:rsidRPr="009D2E8B">
        <w:rPr>
          <w:i/>
          <w:lang w:val="pt-BR"/>
        </w:rPr>
        <w:t>Properties</w:t>
      </w:r>
      <w:proofErr w:type="spellEnd"/>
      <w:r w:rsidR="000A5ACB" w:rsidRPr="009D2E8B">
        <w:rPr>
          <w:lang w:val="pt-BR"/>
        </w:rPr>
        <w:t xml:space="preserve"> </w:t>
      </w:r>
      <w:r w:rsidRPr="009D2E8B">
        <w:rPr>
          <w:lang w:val="pt-BR"/>
        </w:rPr>
        <w:t>(mirar os</w:t>
      </w:r>
      <w:r w:rsidR="009D2E8B">
        <w:rPr>
          <w:lang w:val="pt-BR"/>
        </w:rPr>
        <w:t xml:space="preserve"> </w:t>
      </w:r>
      <w:r w:rsidRPr="009D2E8B">
        <w:rPr>
          <w:lang w:val="pt-BR"/>
        </w:rPr>
        <w:t>características do fator)</w:t>
      </w:r>
    </w:p>
    <w:p w:rsidR="006A1031" w:rsidRPr="007A1483" w:rsidRDefault="00A2440A" w:rsidP="000A5ACB">
      <w:pPr>
        <w:numPr>
          <w:ilvl w:val="0"/>
          <w:numId w:val="3"/>
        </w:numPr>
        <w:rPr>
          <w:lang w:val="pt-BR"/>
        </w:rPr>
      </w:pPr>
      <w:r w:rsidRPr="007A1483">
        <w:rPr>
          <w:lang w:val="pt-BR"/>
        </w:rPr>
        <w:t>Utilize a opção</w:t>
      </w:r>
      <w:r w:rsidR="000A5ACB" w:rsidRPr="007A1483">
        <w:rPr>
          <w:lang w:val="pt-BR"/>
        </w:rPr>
        <w:t xml:space="preserve"> </w:t>
      </w:r>
      <w:proofErr w:type="spellStart"/>
      <w:r w:rsidR="000A5ACB" w:rsidRPr="007A1483">
        <w:rPr>
          <w:i/>
          <w:iCs/>
          <w:lang w:val="pt-BR"/>
        </w:rPr>
        <w:t>Threat</w:t>
      </w:r>
      <w:proofErr w:type="spellEnd"/>
      <w:r w:rsidR="000A5ACB" w:rsidRPr="007A1483">
        <w:rPr>
          <w:i/>
          <w:iCs/>
          <w:lang w:val="pt-BR"/>
        </w:rPr>
        <w:t xml:space="preserve"> Rating</w:t>
      </w:r>
      <w:r w:rsidR="000A5ACB" w:rsidRPr="007A1483">
        <w:rPr>
          <w:lang w:val="pt-BR"/>
        </w:rPr>
        <w:t xml:space="preserve"> </w:t>
      </w:r>
      <w:r w:rsidRPr="007A1483">
        <w:rPr>
          <w:lang w:val="pt-BR"/>
        </w:rPr>
        <w:t>(classificação da ameaça) do</w:t>
      </w:r>
      <w:r w:rsidR="000A5ACB" w:rsidRPr="007A1483">
        <w:rPr>
          <w:lang w:val="pt-BR"/>
        </w:rPr>
        <w:t xml:space="preserve"> </w:t>
      </w:r>
      <w:proofErr w:type="spellStart"/>
      <w:r w:rsidR="000A5ACB" w:rsidRPr="007A1483">
        <w:rPr>
          <w:lang w:val="pt-BR"/>
        </w:rPr>
        <w:t>Miradi</w:t>
      </w:r>
      <w:proofErr w:type="spellEnd"/>
      <w:r w:rsidR="000A5ACB" w:rsidRPr="007A1483">
        <w:rPr>
          <w:lang w:val="pt-BR"/>
        </w:rPr>
        <w:t xml:space="preserve"> </w:t>
      </w:r>
      <w:r w:rsidRPr="007A1483">
        <w:rPr>
          <w:lang w:val="pt-BR"/>
        </w:rPr>
        <w:t xml:space="preserve">para classificar cada ameaça em ordem por escopo, severidade e irreversibilidade. Onde falta </w:t>
      </w:r>
      <w:proofErr w:type="gramStart"/>
      <w:r w:rsidRPr="007A1483">
        <w:rPr>
          <w:lang w:val="pt-BR"/>
        </w:rPr>
        <w:t>informações  faça</w:t>
      </w:r>
      <w:proofErr w:type="gramEnd"/>
      <w:r w:rsidRPr="007A1483">
        <w:rPr>
          <w:lang w:val="pt-BR"/>
        </w:rPr>
        <w:t xml:space="preserve"> uma </w:t>
      </w:r>
      <w:r w:rsidR="007A1483" w:rsidRPr="007A1483">
        <w:rPr>
          <w:lang w:val="pt-BR"/>
        </w:rPr>
        <w:t>estimativa razoável mas registre suas eventuais dúvidas ou ressalvas</w:t>
      </w:r>
      <w:r w:rsidR="006A1031" w:rsidRPr="007A1483">
        <w:rPr>
          <w:lang w:val="pt-BR"/>
        </w:rPr>
        <w:t xml:space="preserve">. </w:t>
      </w:r>
    </w:p>
    <w:p w:rsidR="000A5ACB" w:rsidRPr="007A1483" w:rsidRDefault="000A5ACB" w:rsidP="000A5ACB">
      <w:pPr>
        <w:numPr>
          <w:ilvl w:val="0"/>
          <w:numId w:val="3"/>
        </w:numPr>
        <w:rPr>
          <w:lang w:val="pt-BR"/>
        </w:rPr>
      </w:pPr>
      <w:r w:rsidRPr="007A1483">
        <w:rPr>
          <w:lang w:val="pt-BR"/>
        </w:rPr>
        <w:t>Revi</w:t>
      </w:r>
      <w:r w:rsidR="007A1483" w:rsidRPr="007A1483">
        <w:rPr>
          <w:lang w:val="pt-BR"/>
        </w:rPr>
        <w:t>sar e discutir as classificações totalizadas do Mirada para cada ameaça e para o sítio como um todo</w:t>
      </w:r>
      <w:r w:rsidRPr="007A1483">
        <w:rPr>
          <w:lang w:val="pt-BR"/>
        </w:rPr>
        <w:t xml:space="preserve">.  </w:t>
      </w:r>
    </w:p>
    <w:p w:rsidR="00A40FE6" w:rsidRPr="007A1483" w:rsidRDefault="00A40FE6" w:rsidP="00A40FE6">
      <w:pPr>
        <w:pStyle w:val="Ttulo2"/>
        <w:rPr>
          <w:lang w:val="pt-BR"/>
        </w:rPr>
      </w:pPr>
      <w:r w:rsidRPr="007A1483">
        <w:rPr>
          <w:lang w:val="pt-BR"/>
        </w:rPr>
        <w:t>Ex</w:t>
      </w:r>
      <w:r w:rsidR="007A1483" w:rsidRPr="007A1483">
        <w:rPr>
          <w:lang w:val="pt-BR"/>
        </w:rPr>
        <w:t>emplo</w:t>
      </w:r>
    </w:p>
    <w:p w:rsidR="007A1483" w:rsidRPr="007A1483" w:rsidRDefault="007A1483" w:rsidP="007A1483">
      <w:pPr>
        <w:rPr>
          <w:lang w:val="pt-BR"/>
        </w:rPr>
      </w:pPr>
      <w:r w:rsidRPr="007A1483">
        <w:rPr>
          <w:lang w:val="pt-BR"/>
        </w:rPr>
        <w:t xml:space="preserve">  </w:t>
      </w:r>
    </w:p>
    <w:tbl>
      <w:tblPr>
        <w:tblStyle w:val="Tabelacomgrade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134"/>
        <w:gridCol w:w="1134"/>
        <w:gridCol w:w="1134"/>
        <w:gridCol w:w="993"/>
      </w:tblGrid>
      <w:tr w:rsidR="007A1483" w:rsidRPr="007A1483" w:rsidTr="007A1483">
        <w:tc>
          <w:tcPr>
            <w:tcW w:w="2977" w:type="dxa"/>
          </w:tcPr>
          <w:p w:rsidR="007A1483" w:rsidRPr="007A1483" w:rsidRDefault="007A1483" w:rsidP="007A1483">
            <w:pPr>
              <w:rPr>
                <w:sz w:val="16"/>
                <w:szCs w:val="16"/>
                <w:lang w:val="pt-BR"/>
              </w:rPr>
            </w:pPr>
            <w:r w:rsidRPr="007A1483">
              <w:rPr>
                <w:sz w:val="16"/>
                <w:szCs w:val="16"/>
                <w:lang w:val="pt-BR"/>
              </w:rPr>
              <w:t>Ameaças</w:t>
            </w:r>
          </w:p>
        </w:tc>
        <w:tc>
          <w:tcPr>
            <w:tcW w:w="1134" w:type="dxa"/>
          </w:tcPr>
          <w:p w:rsidR="007A1483" w:rsidRPr="007A1483" w:rsidRDefault="007A1483" w:rsidP="007A1483">
            <w:pPr>
              <w:rPr>
                <w:sz w:val="16"/>
                <w:szCs w:val="16"/>
                <w:lang w:val="pt-BR"/>
              </w:rPr>
            </w:pPr>
            <w:proofErr w:type="gramStart"/>
            <w:r w:rsidRPr="007A1483">
              <w:rPr>
                <w:sz w:val="16"/>
                <w:szCs w:val="16"/>
                <w:lang w:val="pt-BR"/>
              </w:rPr>
              <w:t>indicador</w:t>
            </w:r>
            <w:proofErr w:type="gramEnd"/>
          </w:p>
        </w:tc>
        <w:tc>
          <w:tcPr>
            <w:tcW w:w="992" w:type="dxa"/>
          </w:tcPr>
          <w:p w:rsidR="007A1483" w:rsidRPr="007A1483" w:rsidRDefault="007A1483" w:rsidP="007A1483">
            <w:pPr>
              <w:rPr>
                <w:sz w:val="16"/>
                <w:szCs w:val="16"/>
                <w:lang w:val="pt-BR"/>
              </w:rPr>
            </w:pPr>
            <w:proofErr w:type="gramStart"/>
            <w:r w:rsidRPr="007A1483">
              <w:rPr>
                <w:sz w:val="16"/>
                <w:szCs w:val="16"/>
                <w:lang w:val="pt-BR"/>
              </w:rPr>
              <w:t>indicador</w:t>
            </w:r>
            <w:proofErr w:type="gramEnd"/>
          </w:p>
        </w:tc>
        <w:tc>
          <w:tcPr>
            <w:tcW w:w="1134" w:type="dxa"/>
          </w:tcPr>
          <w:p w:rsidR="007A1483" w:rsidRPr="007A1483" w:rsidRDefault="007A1483" w:rsidP="007A1483">
            <w:pPr>
              <w:rPr>
                <w:sz w:val="16"/>
                <w:szCs w:val="16"/>
                <w:lang w:val="pt-BR"/>
              </w:rPr>
            </w:pPr>
            <w:proofErr w:type="gramStart"/>
            <w:r w:rsidRPr="007A1483">
              <w:rPr>
                <w:sz w:val="16"/>
                <w:szCs w:val="16"/>
                <w:lang w:val="pt-BR"/>
              </w:rPr>
              <w:t>indicador</w:t>
            </w:r>
            <w:proofErr w:type="gramEnd"/>
          </w:p>
        </w:tc>
        <w:tc>
          <w:tcPr>
            <w:tcW w:w="1134" w:type="dxa"/>
          </w:tcPr>
          <w:p w:rsidR="007A1483" w:rsidRPr="007A1483" w:rsidRDefault="007A1483" w:rsidP="007A1483">
            <w:pPr>
              <w:rPr>
                <w:sz w:val="16"/>
                <w:szCs w:val="16"/>
                <w:lang w:val="pt-BR"/>
              </w:rPr>
            </w:pPr>
            <w:proofErr w:type="gramStart"/>
            <w:r w:rsidRPr="007A1483">
              <w:rPr>
                <w:sz w:val="16"/>
                <w:szCs w:val="16"/>
                <w:lang w:val="pt-BR"/>
              </w:rPr>
              <w:t>indicador</w:t>
            </w:r>
            <w:proofErr w:type="gramEnd"/>
          </w:p>
        </w:tc>
        <w:tc>
          <w:tcPr>
            <w:tcW w:w="1134" w:type="dxa"/>
          </w:tcPr>
          <w:p w:rsidR="007A1483" w:rsidRPr="007A1483" w:rsidRDefault="007A1483" w:rsidP="007A1483">
            <w:pPr>
              <w:rPr>
                <w:sz w:val="16"/>
                <w:szCs w:val="16"/>
                <w:lang w:val="pt-BR"/>
              </w:rPr>
            </w:pPr>
            <w:proofErr w:type="gramStart"/>
            <w:r w:rsidRPr="007A1483">
              <w:rPr>
                <w:sz w:val="16"/>
                <w:szCs w:val="16"/>
                <w:lang w:val="pt-BR"/>
              </w:rPr>
              <w:t>indicador</w:t>
            </w:r>
            <w:proofErr w:type="gramEnd"/>
          </w:p>
        </w:tc>
        <w:tc>
          <w:tcPr>
            <w:tcW w:w="993" w:type="dxa"/>
          </w:tcPr>
          <w:p w:rsidR="007A1483" w:rsidRPr="007A1483" w:rsidRDefault="007A1483" w:rsidP="007A1483">
            <w:pPr>
              <w:rPr>
                <w:sz w:val="16"/>
                <w:szCs w:val="16"/>
                <w:lang w:val="pt-BR"/>
              </w:rPr>
            </w:pPr>
            <w:r w:rsidRPr="007A1483">
              <w:rPr>
                <w:sz w:val="16"/>
                <w:szCs w:val="16"/>
                <w:lang w:val="pt-BR"/>
              </w:rPr>
              <w:t xml:space="preserve">Sumário </w:t>
            </w:r>
          </w:p>
        </w:tc>
      </w:tr>
    </w:tbl>
    <w:p w:rsidR="00A40FE6" w:rsidRPr="007A1483" w:rsidRDefault="003F5572" w:rsidP="005C7C39">
      <w:pPr>
        <w:jc w:val="center"/>
        <w:rPr>
          <w:lang w:val="pt-BR"/>
        </w:rPr>
      </w:pPr>
      <w:r w:rsidRPr="007A1483">
        <w:rPr>
          <w:noProof/>
          <w:lang w:val="pt-BR" w:eastAsia="pt-BR"/>
        </w:rPr>
        <w:drawing>
          <wp:inline distT="0" distB="0" distL="0" distR="0">
            <wp:extent cx="6029325" cy="3124200"/>
            <wp:effectExtent l="19050" t="19050" r="28575" b="19050"/>
            <wp:docPr id="1" name="Imagem 1" descr="Threat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ats T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050" b="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24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40FE6" w:rsidRPr="007A1483" w:rsidRDefault="00A40FE6" w:rsidP="00A40FE6">
      <w:pPr>
        <w:rPr>
          <w:lang w:val="pt-BR"/>
        </w:rPr>
      </w:pPr>
    </w:p>
    <w:p w:rsidR="00702F28" w:rsidRPr="007A1483" w:rsidRDefault="00702F28" w:rsidP="00702F28">
      <w:pPr>
        <w:rPr>
          <w:sz w:val="16"/>
          <w:szCs w:val="16"/>
          <w:lang w:val="pt-BR"/>
        </w:rPr>
      </w:pPr>
    </w:p>
    <w:p w:rsidR="00702F28" w:rsidRPr="007A1483" w:rsidRDefault="00702F28" w:rsidP="00702F28">
      <w:pPr>
        <w:rPr>
          <w:lang w:val="pt-BR"/>
        </w:rPr>
      </w:pPr>
    </w:p>
    <w:p w:rsidR="005F7DA2" w:rsidRPr="007A1483" w:rsidRDefault="005F7DA2" w:rsidP="00794ADD">
      <w:pPr>
        <w:rPr>
          <w:lang w:val="pt-BR"/>
        </w:rPr>
      </w:pPr>
    </w:p>
    <w:sectPr w:rsidR="005F7DA2" w:rsidRPr="007A1483" w:rsidSect="00862C5E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E4" w:rsidRDefault="00CA2AE4">
      <w:r>
        <w:separator/>
      </w:r>
    </w:p>
  </w:endnote>
  <w:endnote w:type="continuationSeparator" w:id="0">
    <w:p w:rsidR="00CA2AE4" w:rsidRDefault="00CA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C5E" w:rsidRDefault="00862C5E" w:rsidP="00AB6CE2">
    <w:pPr>
      <w:pStyle w:val="Rodap"/>
      <w:spacing w:before="120"/>
      <w:jc w:val="righ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© 200</w:t>
    </w:r>
    <w:r w:rsidR="00A469D3">
      <w:rPr>
        <w:rFonts w:ascii="Arial" w:hAnsi="Arial"/>
        <w:i/>
        <w:sz w:val="16"/>
      </w:rPr>
      <w:t>9</w:t>
    </w:r>
    <w:r>
      <w:rPr>
        <w:rFonts w:ascii="Arial" w:hAnsi="Arial"/>
        <w:i/>
        <w:sz w:val="16"/>
      </w:rPr>
      <w:t xml:space="preserve"> Foundations of Success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E4" w:rsidRDefault="00CA2AE4">
      <w:r>
        <w:separator/>
      </w:r>
    </w:p>
  </w:footnote>
  <w:footnote w:type="continuationSeparator" w:id="0">
    <w:p w:rsidR="00CA2AE4" w:rsidRDefault="00CA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9721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E85345"/>
    <w:multiLevelType w:val="hybridMultilevel"/>
    <w:tmpl w:val="84CE6744"/>
    <w:lvl w:ilvl="0" w:tplc="38D6B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6A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CC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89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E8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4B9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A3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E23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3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16A0B"/>
    <w:multiLevelType w:val="hybridMultilevel"/>
    <w:tmpl w:val="3044F57E"/>
    <w:lvl w:ilvl="0" w:tplc="7C460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C00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0C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A9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82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E6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9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9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43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235C2"/>
    <w:multiLevelType w:val="hybridMultilevel"/>
    <w:tmpl w:val="2DB00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F6617"/>
    <w:multiLevelType w:val="hybridMultilevel"/>
    <w:tmpl w:val="1CA8CE9E"/>
    <w:lvl w:ilvl="0" w:tplc="49828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FE3999"/>
    <w:multiLevelType w:val="hybridMultilevel"/>
    <w:tmpl w:val="D458C97E"/>
    <w:lvl w:ilvl="0" w:tplc="49828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6B5"/>
    <w:rsid w:val="00007A6A"/>
    <w:rsid w:val="000A45D4"/>
    <w:rsid w:val="000A5ACB"/>
    <w:rsid w:val="001649C0"/>
    <w:rsid w:val="001F65E9"/>
    <w:rsid w:val="0026253F"/>
    <w:rsid w:val="002B0649"/>
    <w:rsid w:val="003366B5"/>
    <w:rsid w:val="003722DC"/>
    <w:rsid w:val="0039035A"/>
    <w:rsid w:val="003F5190"/>
    <w:rsid w:val="003F5572"/>
    <w:rsid w:val="00403375"/>
    <w:rsid w:val="00455EA0"/>
    <w:rsid w:val="00472A43"/>
    <w:rsid w:val="00491C45"/>
    <w:rsid w:val="004E5DCB"/>
    <w:rsid w:val="00531711"/>
    <w:rsid w:val="0053722A"/>
    <w:rsid w:val="005A1573"/>
    <w:rsid w:val="005B3E44"/>
    <w:rsid w:val="005B6FB4"/>
    <w:rsid w:val="005C7C39"/>
    <w:rsid w:val="005F7DA2"/>
    <w:rsid w:val="006106D1"/>
    <w:rsid w:val="00636ADA"/>
    <w:rsid w:val="006A1031"/>
    <w:rsid w:val="00702F28"/>
    <w:rsid w:val="0072696E"/>
    <w:rsid w:val="0073130D"/>
    <w:rsid w:val="007716E0"/>
    <w:rsid w:val="00780221"/>
    <w:rsid w:val="007906BA"/>
    <w:rsid w:val="00794ADD"/>
    <w:rsid w:val="00795D3E"/>
    <w:rsid w:val="007A1483"/>
    <w:rsid w:val="007D5CA2"/>
    <w:rsid w:val="00862C5E"/>
    <w:rsid w:val="00883ADE"/>
    <w:rsid w:val="008910DB"/>
    <w:rsid w:val="0089753D"/>
    <w:rsid w:val="008A593F"/>
    <w:rsid w:val="008B36A5"/>
    <w:rsid w:val="008C6D1E"/>
    <w:rsid w:val="008F490C"/>
    <w:rsid w:val="00950330"/>
    <w:rsid w:val="00974427"/>
    <w:rsid w:val="009B6CD5"/>
    <w:rsid w:val="009D2E8B"/>
    <w:rsid w:val="009D3BC7"/>
    <w:rsid w:val="00A2440A"/>
    <w:rsid w:val="00A25B3C"/>
    <w:rsid w:val="00A40FE6"/>
    <w:rsid w:val="00A469D3"/>
    <w:rsid w:val="00AB6CE2"/>
    <w:rsid w:val="00B35E40"/>
    <w:rsid w:val="00B35F51"/>
    <w:rsid w:val="00B8385E"/>
    <w:rsid w:val="00B91A4B"/>
    <w:rsid w:val="00C15CE5"/>
    <w:rsid w:val="00C16664"/>
    <w:rsid w:val="00C73648"/>
    <w:rsid w:val="00C73D18"/>
    <w:rsid w:val="00CA2AE4"/>
    <w:rsid w:val="00CD102C"/>
    <w:rsid w:val="00CE0F41"/>
    <w:rsid w:val="00CE11FE"/>
    <w:rsid w:val="00D5464B"/>
    <w:rsid w:val="00D608E8"/>
    <w:rsid w:val="00D96E81"/>
    <w:rsid w:val="00DD3130"/>
    <w:rsid w:val="00E07B41"/>
    <w:rsid w:val="00E229CD"/>
    <w:rsid w:val="00E35AC9"/>
    <w:rsid w:val="00EC4C04"/>
    <w:rsid w:val="00F273E9"/>
    <w:rsid w:val="00F866B0"/>
    <w:rsid w:val="00FC45DD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B9F5D0-B92A-4615-89A6-849290EA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49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795D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95D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F7DA2"/>
    <w:pPr>
      <w:keepNext/>
      <w:widowControl w:val="0"/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F7D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AB6CE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B6CE2"/>
    <w:pPr>
      <w:tabs>
        <w:tab w:val="center" w:pos="4320"/>
        <w:tab w:val="right" w:pos="8640"/>
      </w:tabs>
    </w:pPr>
  </w:style>
  <w:style w:type="paragraph" w:styleId="Legenda">
    <w:name w:val="caption"/>
    <w:basedOn w:val="Normal"/>
    <w:next w:val="Normal"/>
    <w:uiPriority w:val="35"/>
    <w:qFormat/>
    <w:rsid w:val="00C73D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E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E4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96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0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9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98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9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19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41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Break Out Session</vt:lpstr>
      <vt:lpstr>Instructions for Break Out Session</vt:lpstr>
    </vt:vector>
  </TitlesOfParts>
  <Company/>
  <LinksUpToDate>false</LinksUpToDate>
  <CharactersWithSpaces>4045</CharactersWithSpaces>
  <SharedDoc>false</SharedDoc>
  <HLinks>
    <vt:vector size="6" baseType="variant">
      <vt:variant>
        <vt:i4>5505127</vt:i4>
      </vt:variant>
      <vt:variant>
        <vt:i4>5838</vt:i4>
      </vt:variant>
      <vt:variant>
        <vt:i4>1025</vt:i4>
      </vt:variant>
      <vt:variant>
        <vt:i4>1</vt:i4>
      </vt:variant>
      <vt:variant>
        <vt:lpwstr>Threats Table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Break Out Session</dc:title>
  <dc:creator>Fiona Rotberg</dc:creator>
  <cp:lastModifiedBy>Anita Diederichsen</cp:lastModifiedBy>
  <cp:revision>3</cp:revision>
  <cp:lastPrinted>2005-09-17T17:09:00Z</cp:lastPrinted>
  <dcterms:created xsi:type="dcterms:W3CDTF">2014-04-29T11:43:00Z</dcterms:created>
  <dcterms:modified xsi:type="dcterms:W3CDTF">2014-05-25T20:01:00Z</dcterms:modified>
</cp:coreProperties>
</file>